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18" w:rsidRPr="00C52618" w:rsidRDefault="00C52618" w:rsidP="00C52618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0"/>
          <w:szCs w:val="22"/>
        </w:rPr>
      </w:pPr>
      <w:bookmarkStart w:id="0" w:name="_GoBack"/>
      <w:bookmarkEnd w:id="0"/>
      <w:r w:rsidRPr="00C52618">
        <w:rPr>
          <w:rFonts w:ascii="Arial" w:hAnsi="Arial" w:cs="Arial"/>
          <w:sz w:val="22"/>
        </w:rPr>
        <w:t>The Special Taskforce on Domestic and Family Violence (the Taskforce), chaired by The Honourable Quentin Bryce AD CVO, provided its report ‘</w:t>
      </w:r>
      <w:r w:rsidRPr="00C52618">
        <w:rPr>
          <w:rFonts w:ascii="Arial" w:hAnsi="Arial" w:cs="Arial"/>
          <w:i/>
          <w:sz w:val="22"/>
        </w:rPr>
        <w:t>Not Now, Not Ever: Putting an End to Domestic and Family Violence in Queensland</w:t>
      </w:r>
      <w:r w:rsidRPr="00C52618">
        <w:rPr>
          <w:rFonts w:ascii="Arial" w:hAnsi="Arial" w:cs="Arial"/>
          <w:sz w:val="22"/>
        </w:rPr>
        <w:t>’ (the Taskforce report) to the Premier and Minister for the Arts on 28 February 2015.</w:t>
      </w:r>
    </w:p>
    <w:p w:rsidR="00C52618" w:rsidRPr="00C52618" w:rsidRDefault="00C52618" w:rsidP="00C52618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0"/>
          <w:szCs w:val="22"/>
        </w:rPr>
      </w:pPr>
      <w:r w:rsidRPr="00C52618">
        <w:rPr>
          <w:rFonts w:ascii="Arial" w:hAnsi="Arial" w:cs="Arial"/>
          <w:sz w:val="22"/>
          <w:szCs w:val="24"/>
        </w:rPr>
        <w:t>On 18 August 2015</w:t>
      </w:r>
      <w:r w:rsidR="006602A4">
        <w:rPr>
          <w:rFonts w:ascii="Arial" w:hAnsi="Arial" w:cs="Arial"/>
          <w:sz w:val="22"/>
          <w:szCs w:val="24"/>
        </w:rPr>
        <w:t>,</w:t>
      </w:r>
      <w:r w:rsidRPr="00C52618">
        <w:rPr>
          <w:rFonts w:ascii="Arial" w:hAnsi="Arial" w:cs="Arial"/>
          <w:sz w:val="22"/>
          <w:szCs w:val="24"/>
        </w:rPr>
        <w:t xml:space="preserve"> the Government released its response to the Taskforce Report which accepted all 121 Government based recommendations and supported the 19 non-government recommendations.</w:t>
      </w:r>
    </w:p>
    <w:p w:rsidR="00ED5915" w:rsidRDefault="00ED5915" w:rsidP="00C52618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ED5915">
        <w:rPr>
          <w:rFonts w:ascii="Arial" w:hAnsi="Arial" w:cs="Arial"/>
          <w:bCs/>
          <w:spacing w:val="-3"/>
          <w:sz w:val="22"/>
          <w:szCs w:val="22"/>
        </w:rPr>
        <w:t>he Taskforce</w:t>
      </w:r>
      <w:r w:rsidR="003662CF">
        <w:rPr>
          <w:rFonts w:ascii="Arial" w:hAnsi="Arial" w:cs="Arial"/>
          <w:bCs/>
          <w:spacing w:val="-3"/>
          <w:sz w:val="22"/>
          <w:szCs w:val="22"/>
        </w:rPr>
        <w:t xml:space="preserve"> Report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recommended that an audit of services </w:t>
      </w:r>
      <w:r w:rsidR="00E418C6">
        <w:rPr>
          <w:rFonts w:ascii="Arial" w:hAnsi="Arial" w:cs="Arial"/>
          <w:bCs/>
          <w:spacing w:val="-3"/>
          <w:sz w:val="22"/>
          <w:szCs w:val="22"/>
        </w:rPr>
        <w:t xml:space="preserve">be undertaken to ensure </w:t>
      </w:r>
      <w:r w:rsidR="00E418C6" w:rsidRPr="00E418C6">
        <w:rPr>
          <w:rFonts w:ascii="Arial" w:hAnsi="Arial" w:cs="Arial"/>
          <w:bCs/>
          <w:spacing w:val="-3"/>
          <w:sz w:val="22"/>
          <w:szCs w:val="22"/>
        </w:rPr>
        <w:t>adequate resources are available to meet demand for specialist domestic and family violence services</w:t>
      </w:r>
      <w:r w:rsidR="00E418C6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51884">
        <w:rPr>
          <w:rFonts w:ascii="Arial" w:hAnsi="Arial" w:cs="Arial"/>
          <w:bCs/>
          <w:spacing w:val="-3"/>
          <w:sz w:val="22"/>
          <w:szCs w:val="22"/>
        </w:rPr>
        <w:t>R</w:t>
      </w:r>
      <w:r w:rsidR="00E418C6">
        <w:rPr>
          <w:rFonts w:ascii="Arial" w:hAnsi="Arial" w:cs="Arial"/>
          <w:bCs/>
          <w:spacing w:val="-3"/>
          <w:sz w:val="22"/>
          <w:szCs w:val="22"/>
        </w:rPr>
        <w:t>ecommendation 71).</w:t>
      </w:r>
    </w:p>
    <w:p w:rsidR="00E418C6" w:rsidRPr="003662CF" w:rsidRDefault="003662CF" w:rsidP="003662CF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62CF">
        <w:rPr>
          <w:rFonts w:ascii="Arial" w:hAnsi="Arial" w:cs="Arial"/>
          <w:bCs/>
          <w:spacing w:val="-3"/>
          <w:sz w:val="22"/>
          <w:szCs w:val="22"/>
        </w:rPr>
        <w:t>The Taskforce Report recommended that this services audit inform a long-ter</w:t>
      </w:r>
      <w:r w:rsidR="00DC02BA">
        <w:rPr>
          <w:rFonts w:ascii="Arial" w:hAnsi="Arial" w:cs="Arial"/>
          <w:bCs/>
          <w:spacing w:val="-3"/>
          <w:sz w:val="22"/>
          <w:szCs w:val="22"/>
        </w:rPr>
        <w:t xml:space="preserve">m funding and investment model </w:t>
      </w:r>
      <w:r w:rsidRPr="003662CF">
        <w:rPr>
          <w:rFonts w:ascii="Arial" w:hAnsi="Arial" w:cs="Arial"/>
          <w:bCs/>
          <w:spacing w:val="-3"/>
          <w:sz w:val="22"/>
          <w:szCs w:val="22"/>
        </w:rPr>
        <w:t>(Recommendation 72).</w:t>
      </w:r>
    </w:p>
    <w:p w:rsidR="00D6589B" w:rsidRDefault="00D22654" w:rsidP="00C52618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KPMG were engaged to undertake the audit </w:t>
      </w:r>
      <w:r w:rsidR="00F851CD">
        <w:rPr>
          <w:rFonts w:ascii="Arial" w:hAnsi="Arial" w:cs="Arial"/>
          <w:bCs/>
          <w:spacing w:val="-3"/>
          <w:sz w:val="22"/>
          <w:szCs w:val="22"/>
        </w:rPr>
        <w:t>of specialist domestic and family violence services in Queensland</w:t>
      </w:r>
      <w:r w:rsidR="00CF6C60">
        <w:rPr>
          <w:rFonts w:ascii="Arial" w:hAnsi="Arial" w:cs="Arial"/>
          <w:bCs/>
          <w:spacing w:val="-3"/>
          <w:sz w:val="22"/>
          <w:szCs w:val="22"/>
        </w:rPr>
        <w:t xml:space="preserve"> with a focus on State Government programs funded in the 2014-15 financial year and over the forward estimates (including both State and Commonwealth funded programs)</w:t>
      </w:r>
      <w:r w:rsidR="00F851C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E0C9B" w:rsidRDefault="00DE0C9B" w:rsidP="00DE0C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findings of KPMG’s Domestic and Family Violence Services Audit.</w:t>
      </w:r>
    </w:p>
    <w:p w:rsidR="00D6589B" w:rsidRDefault="00DE0C9B" w:rsidP="00DE0C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public release of KPMG’s report </w:t>
      </w:r>
      <w:r>
        <w:rPr>
          <w:rFonts w:ascii="Arial" w:hAnsi="Arial" w:cs="Arial"/>
          <w:i/>
          <w:sz w:val="22"/>
          <w:szCs w:val="22"/>
        </w:rPr>
        <w:t>Domestic and Family Violence Services Audit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589B" w:rsidRPr="00C07656" w:rsidRDefault="00D6589B" w:rsidP="00AB0CB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E0C9B" w:rsidRPr="00DE0C9B" w:rsidRDefault="00E672BE" w:rsidP="00DE0C9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hyperlink r:id="rId10" w:history="1">
        <w:r w:rsidR="00DE0C9B" w:rsidRPr="009A2596">
          <w:rPr>
            <w:rStyle w:val="Hyperlink"/>
            <w:rFonts w:ascii="Arial" w:hAnsi="Arial" w:cs="Arial"/>
            <w:sz w:val="22"/>
            <w:szCs w:val="22"/>
          </w:rPr>
          <w:t xml:space="preserve">KPMG’s Domestic and Family Violence Services Audit </w:t>
        </w:r>
      </w:hyperlink>
    </w:p>
    <w:sectPr w:rsidR="00DE0C9B" w:rsidRPr="00DE0C9B" w:rsidSect="00694137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CD" w:rsidRDefault="000B20CD" w:rsidP="00D6589B">
      <w:r>
        <w:separator/>
      </w:r>
    </w:p>
  </w:endnote>
  <w:endnote w:type="continuationSeparator" w:id="0">
    <w:p w:rsidR="000B20CD" w:rsidRDefault="000B20C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CD" w:rsidRDefault="000B20CD" w:rsidP="00D6589B">
      <w:r>
        <w:separator/>
      </w:r>
    </w:p>
  </w:footnote>
  <w:footnote w:type="continuationSeparator" w:id="0">
    <w:p w:rsidR="000B20CD" w:rsidRDefault="000B20C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0621D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6B011D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9A259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</w:t>
    </w:r>
    <w:r w:rsidR="006B011D">
      <w:rPr>
        <w:rFonts w:ascii="Arial" w:hAnsi="Arial" w:cs="Arial"/>
        <w:b/>
        <w:sz w:val="22"/>
        <w:szCs w:val="22"/>
        <w:u w:val="single"/>
      </w:rPr>
      <w:t>eport on the Domestic and Family Violence Services Audit</w:t>
    </w:r>
  </w:p>
  <w:p w:rsidR="006B011D" w:rsidRDefault="006B011D" w:rsidP="006B01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6602A4"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sz w:val="22"/>
        <w:szCs w:val="22"/>
        <w:u w:val="single"/>
      </w:rPr>
      <w:t>Arts</w:t>
    </w:r>
  </w:p>
  <w:p w:rsidR="006B011D" w:rsidRDefault="006B011D" w:rsidP="006B011D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60AE8"/>
    <w:multiLevelType w:val="hybridMultilevel"/>
    <w:tmpl w:val="DC90FC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8"/>
    <w:rsid w:val="00080F8F"/>
    <w:rsid w:val="000B20CD"/>
    <w:rsid w:val="0010384C"/>
    <w:rsid w:val="00145FB4"/>
    <w:rsid w:val="00152095"/>
    <w:rsid w:val="00174117"/>
    <w:rsid w:val="003147C1"/>
    <w:rsid w:val="003459E5"/>
    <w:rsid w:val="00352270"/>
    <w:rsid w:val="003662CF"/>
    <w:rsid w:val="0037092A"/>
    <w:rsid w:val="003A3BDD"/>
    <w:rsid w:val="0043543B"/>
    <w:rsid w:val="00501C66"/>
    <w:rsid w:val="0050621D"/>
    <w:rsid w:val="00550873"/>
    <w:rsid w:val="005B5FB6"/>
    <w:rsid w:val="00601815"/>
    <w:rsid w:val="00651884"/>
    <w:rsid w:val="006602A4"/>
    <w:rsid w:val="00694137"/>
    <w:rsid w:val="006B011D"/>
    <w:rsid w:val="006C7D74"/>
    <w:rsid w:val="007265D0"/>
    <w:rsid w:val="00732E22"/>
    <w:rsid w:val="00741C20"/>
    <w:rsid w:val="0078443F"/>
    <w:rsid w:val="007D3BA7"/>
    <w:rsid w:val="007F44F4"/>
    <w:rsid w:val="00904077"/>
    <w:rsid w:val="0092467F"/>
    <w:rsid w:val="00937A4A"/>
    <w:rsid w:val="009A2596"/>
    <w:rsid w:val="00A43C3F"/>
    <w:rsid w:val="00A517BE"/>
    <w:rsid w:val="00A579CB"/>
    <w:rsid w:val="00AB0CBD"/>
    <w:rsid w:val="00AC4B9D"/>
    <w:rsid w:val="00B43E8F"/>
    <w:rsid w:val="00B95A06"/>
    <w:rsid w:val="00BF7295"/>
    <w:rsid w:val="00C52618"/>
    <w:rsid w:val="00C75E67"/>
    <w:rsid w:val="00CB1501"/>
    <w:rsid w:val="00CB3493"/>
    <w:rsid w:val="00CD7A50"/>
    <w:rsid w:val="00CF0D8A"/>
    <w:rsid w:val="00CF6C60"/>
    <w:rsid w:val="00D22654"/>
    <w:rsid w:val="00D6589B"/>
    <w:rsid w:val="00D937E8"/>
    <w:rsid w:val="00D97866"/>
    <w:rsid w:val="00DC02BA"/>
    <w:rsid w:val="00DE0C9B"/>
    <w:rsid w:val="00E418C6"/>
    <w:rsid w:val="00E672BE"/>
    <w:rsid w:val="00ED5915"/>
    <w:rsid w:val="00F24A8A"/>
    <w:rsid w:val="00F45B99"/>
    <w:rsid w:val="00F67CB8"/>
    <w:rsid w:val="00F851CD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C9B"/>
    <w:pPr>
      <w:ind w:left="720"/>
      <w:contextualSpacing/>
    </w:pPr>
  </w:style>
  <w:style w:type="character" w:styleId="Hyperlink">
    <w:name w:val="Hyperlink"/>
    <w:uiPriority w:val="99"/>
    <w:unhideWhenUsed/>
    <w:rsid w:val="009A2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illg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984B1-26CE-4551-9DF0-2B8830A55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204</Words>
  <Characters>1161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Base>https://www.cabinet.qld.gov.au/documents/2016/Feb/DFVAudit/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2016-01-18T03:39:00Z</cp:lastPrinted>
  <dcterms:created xsi:type="dcterms:W3CDTF">2017-10-25T01:48:00Z</dcterms:created>
  <dcterms:modified xsi:type="dcterms:W3CDTF">2018-03-06T01:35:00Z</dcterms:modified>
  <cp:category>Domestic_Violence,Domestic_and_Family_Violence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